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174A0" w14:textId="1E2DFCD0" w:rsidR="00621C71" w:rsidRDefault="00621C71" w:rsidP="002E0343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621C71">
        <w:rPr>
          <w:rFonts w:ascii="ＭＳ Ｐゴシック" w:eastAsia="ＭＳ Ｐゴシック" w:hAnsi="ＭＳ Ｐゴシック" w:hint="eastAsia"/>
          <w:b/>
          <w:sz w:val="36"/>
          <w:szCs w:val="36"/>
        </w:rPr>
        <w:t>株式会社</w:t>
      </w:r>
      <w:r w:rsidR="00F04BE3">
        <w:rPr>
          <w:rFonts w:ascii="ＭＳ Ｐゴシック" w:eastAsia="ＭＳ Ｐゴシック" w:hAnsi="ＭＳ Ｐゴシック"/>
          <w:b/>
          <w:sz w:val="36"/>
          <w:szCs w:val="36"/>
        </w:rPr>
        <w:t>***</w:t>
      </w:r>
      <w:r w:rsidRPr="00621C71">
        <w:rPr>
          <w:rFonts w:ascii="ＭＳ Ｐゴシック" w:eastAsia="ＭＳ Ｐゴシック" w:hAnsi="ＭＳ Ｐゴシック"/>
          <w:b/>
          <w:sz w:val="36"/>
          <w:szCs w:val="36"/>
        </w:rPr>
        <w:t xml:space="preserve"> </w:t>
      </w:r>
      <w:r w:rsidRPr="00621C71">
        <w:rPr>
          <w:rFonts w:ascii="ＭＳ Ｐゴシック" w:eastAsia="ＭＳ Ｐゴシック" w:hAnsi="ＭＳ Ｐゴシック" w:hint="eastAsia"/>
          <w:b/>
          <w:sz w:val="36"/>
          <w:szCs w:val="36"/>
        </w:rPr>
        <w:t>御中</w:t>
      </w:r>
    </w:p>
    <w:p w14:paraId="4D940587" w14:textId="77777777" w:rsidR="002E0343" w:rsidRPr="002E0343" w:rsidRDefault="00621C71" w:rsidP="002E0343">
      <w:pPr>
        <w:jc w:val="center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与件整理メモ</w:t>
      </w:r>
    </w:p>
    <w:p w14:paraId="42A4D8FF" w14:textId="53CA18D9" w:rsidR="002E0343" w:rsidRPr="002E0343" w:rsidRDefault="002E0343" w:rsidP="002E0343">
      <w:pPr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最終更新日</w:t>
      </w:r>
      <w:r w:rsidRPr="002E0343">
        <w:rPr>
          <w:rFonts w:ascii="ＭＳ 明朝" w:hAnsi="ＭＳ 明朝" w:hint="eastAsia"/>
          <w:sz w:val="18"/>
        </w:rPr>
        <w:t>：20</w:t>
      </w:r>
      <w:r w:rsidR="00F04BE3">
        <w:rPr>
          <w:rFonts w:ascii="ＭＳ 明朝" w:hAnsi="ＭＳ 明朝"/>
          <w:sz w:val="18"/>
        </w:rPr>
        <w:t>**</w:t>
      </w:r>
      <w:r w:rsidRPr="002E0343">
        <w:rPr>
          <w:rFonts w:ascii="ＭＳ 明朝" w:hAnsi="ＭＳ 明朝" w:hint="eastAsia"/>
          <w:sz w:val="18"/>
        </w:rPr>
        <w:t>年</w:t>
      </w:r>
      <w:r w:rsidR="00F04BE3">
        <w:rPr>
          <w:rFonts w:ascii="ＭＳ 明朝" w:hAnsi="ＭＳ 明朝"/>
          <w:sz w:val="18"/>
        </w:rPr>
        <w:t>**</w:t>
      </w:r>
      <w:r w:rsidRPr="002E0343">
        <w:rPr>
          <w:rFonts w:ascii="ＭＳ 明朝" w:hAnsi="ＭＳ 明朝" w:hint="eastAsia"/>
          <w:sz w:val="18"/>
        </w:rPr>
        <w:t>月</w:t>
      </w:r>
      <w:r w:rsidR="00F04BE3">
        <w:rPr>
          <w:rFonts w:ascii="ＭＳ 明朝" w:hAnsi="ＭＳ 明朝"/>
          <w:sz w:val="18"/>
        </w:rPr>
        <w:t>**</w:t>
      </w:r>
      <w:r w:rsidRPr="002E0343">
        <w:rPr>
          <w:rFonts w:ascii="ＭＳ 明朝" w:hAnsi="ＭＳ 明朝" w:hint="eastAsia"/>
          <w:sz w:val="18"/>
        </w:rPr>
        <w:t>日（</w:t>
      </w:r>
      <w:r w:rsidR="00F04BE3">
        <w:rPr>
          <w:rFonts w:ascii="ＭＳ 明朝" w:hAnsi="ＭＳ 明朝" w:hint="eastAsia"/>
          <w:sz w:val="18"/>
        </w:rPr>
        <w:t>月</w:t>
      </w:r>
      <w:r w:rsidRPr="002E0343">
        <w:rPr>
          <w:rFonts w:ascii="ＭＳ 明朝" w:hAnsi="ＭＳ 明朝" w:hint="eastAsia"/>
          <w:sz w:val="18"/>
        </w:rPr>
        <w:t>）</w:t>
      </w:r>
    </w:p>
    <w:p w14:paraId="49257704" w14:textId="77777777" w:rsidR="002E0343" w:rsidRPr="002E0343" w:rsidRDefault="002E0343" w:rsidP="002E0343">
      <w:pPr>
        <w:jc w:val="right"/>
        <w:rPr>
          <w:rFonts w:ascii="ＭＳ 明朝" w:hAnsi="ＭＳ 明朝"/>
          <w:sz w:val="18"/>
        </w:rPr>
      </w:pPr>
      <w:r w:rsidRPr="002E0343">
        <w:rPr>
          <w:rFonts w:ascii="ＭＳ 明朝" w:hAnsi="ＭＳ 明朝" w:hint="eastAsia"/>
          <w:sz w:val="18"/>
        </w:rPr>
        <w:t>Ver</w:t>
      </w:r>
      <w:r w:rsidR="00621C71">
        <w:rPr>
          <w:rFonts w:ascii="ＭＳ 明朝" w:hAnsi="ＭＳ 明朝"/>
          <w:sz w:val="18"/>
        </w:rPr>
        <w:t>.</w:t>
      </w:r>
      <w:r w:rsidRPr="002E0343">
        <w:rPr>
          <w:rFonts w:ascii="ＭＳ 明朝" w:hAnsi="ＭＳ 明朝" w:hint="eastAsia"/>
          <w:sz w:val="18"/>
        </w:rPr>
        <w:t>1.</w:t>
      </w:r>
      <w:r w:rsidR="00621C71">
        <w:rPr>
          <w:rFonts w:ascii="ＭＳ 明朝" w:hAnsi="ＭＳ 明朝" w:hint="eastAsia"/>
          <w:sz w:val="18"/>
        </w:rPr>
        <w:t>0</w:t>
      </w:r>
    </w:p>
    <w:p w14:paraId="3D53C020" w14:textId="77777777" w:rsidR="00621C71" w:rsidRDefault="00621C71" w:rsidP="002E03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昨日はお打ち合わせの機会をいただきありがとうございました。</w:t>
      </w:r>
    </w:p>
    <w:p w14:paraId="50FE6623" w14:textId="77777777" w:rsidR="00621C71" w:rsidRDefault="00621C71" w:rsidP="002E034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お打ち合わせ内容をもとにした与件整理メモです。ご査収くださいますようお願い致します。</w:t>
      </w:r>
    </w:p>
    <w:p w14:paraId="4AA136BD" w14:textId="585A2370" w:rsidR="002E0343" w:rsidRPr="002E0343" w:rsidRDefault="00D762A7" w:rsidP="002E0343">
      <w:pPr>
        <w:rPr>
          <w:rFonts w:ascii="ＭＳ 明朝" w:hAnsi="ＭＳ 明朝"/>
        </w:rPr>
      </w:pPr>
      <w:r w:rsidRPr="002E0343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D4E85E" wp14:editId="34D7DD86">
                <wp:simplePos x="0" y="0"/>
                <wp:positionH relativeFrom="column">
                  <wp:posOffset>5715</wp:posOffset>
                </wp:positionH>
                <wp:positionV relativeFrom="paragraph">
                  <wp:posOffset>111125</wp:posOffset>
                </wp:positionV>
                <wp:extent cx="6652260" cy="0"/>
                <wp:effectExtent l="18415" t="9525" r="2222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6D71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45pt;margin-top:8.75pt;width:523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"/>
            </w:pict>
          </mc:Fallback>
        </mc:AlternateContent>
      </w:r>
    </w:p>
    <w:p w14:paraId="25BDCB53" w14:textId="0973C276" w:rsidR="002E0343" w:rsidRPr="002E0343" w:rsidRDefault="002E0343" w:rsidP="002E0343">
      <w:pPr>
        <w:rPr>
          <w:rFonts w:ascii="ＭＳ ゴシック" w:eastAsia="ＭＳ ゴシック" w:hAnsi="ＭＳ ゴシック"/>
          <w:b/>
          <w:sz w:val="24"/>
        </w:rPr>
      </w:pPr>
      <w:r w:rsidRPr="002E0343">
        <w:rPr>
          <w:rFonts w:ascii="ＭＳ ゴシック" w:eastAsia="ＭＳ ゴシック" w:hAnsi="ＭＳ ゴシック" w:hint="eastAsia"/>
          <w:b/>
          <w:sz w:val="24"/>
        </w:rPr>
        <w:t>1.</w:t>
      </w:r>
      <w:r w:rsidR="0039580C">
        <w:rPr>
          <w:rFonts w:ascii="ＭＳ ゴシック" w:eastAsia="ＭＳ ゴシック" w:hAnsi="ＭＳ ゴシック" w:hint="eastAsia"/>
          <w:b/>
          <w:sz w:val="24"/>
        </w:rPr>
        <w:t>与件の</w:t>
      </w:r>
      <w:bookmarkStart w:id="0" w:name="_GoBack"/>
      <w:bookmarkEnd w:id="0"/>
      <w:r w:rsidR="0039580C">
        <w:rPr>
          <w:rFonts w:ascii="ＭＳ ゴシック" w:eastAsia="ＭＳ ゴシック" w:hAnsi="ＭＳ ゴシック" w:hint="eastAsia"/>
          <w:b/>
          <w:sz w:val="24"/>
        </w:rPr>
        <w:t>目的</w:t>
      </w:r>
    </w:p>
    <w:p w14:paraId="7D2E00BF" w14:textId="77777777" w:rsidR="00621C71" w:rsidRDefault="00A30B87" w:rsidP="00621C71">
      <w:pPr>
        <w:ind w:firstLineChars="300" w:firstLine="630"/>
      </w:pPr>
      <w:r>
        <w:t>1.</w:t>
      </w:r>
      <w:r w:rsidR="00621C71">
        <w:rPr>
          <w:rFonts w:hint="eastAsia"/>
        </w:rPr>
        <w:t xml:space="preserve">1 </w:t>
      </w:r>
      <w:r>
        <w:t>Web</w:t>
      </w:r>
      <w:r>
        <w:rPr>
          <w:rFonts w:hint="eastAsia"/>
        </w:rPr>
        <w:t>サイト（本サイト）コンテンツの整理と再構築</w:t>
      </w:r>
    </w:p>
    <w:p w14:paraId="68DF982B" w14:textId="3323C395" w:rsidR="002E0343" w:rsidRDefault="00A30B87" w:rsidP="00621C71">
      <w:pPr>
        <w:ind w:firstLineChars="300" w:firstLine="630"/>
      </w:pPr>
      <w:r>
        <w:t>1.</w:t>
      </w:r>
      <w:r w:rsidR="00621C71">
        <w:rPr>
          <w:rFonts w:hint="eastAsia"/>
        </w:rPr>
        <w:t>2</w:t>
      </w:r>
      <w:r w:rsidR="00E76877" w:rsidRPr="00E76877">
        <w:rPr>
          <w:rFonts w:hint="eastAsia"/>
        </w:rPr>
        <w:t>海外</w:t>
      </w:r>
      <w:r w:rsidR="00C12056">
        <w:rPr>
          <w:rFonts w:hint="eastAsia"/>
        </w:rPr>
        <w:t>向け</w:t>
      </w:r>
      <w:r w:rsidR="00E76877" w:rsidRPr="00E76877">
        <w:rPr>
          <w:rFonts w:hint="eastAsia"/>
        </w:rPr>
        <w:t>に</w:t>
      </w:r>
      <w:r w:rsidR="00E76877" w:rsidRPr="00E76877">
        <w:rPr>
          <w:rFonts w:hint="eastAsia"/>
        </w:rPr>
        <w:t>PB</w:t>
      </w:r>
      <w:r w:rsidR="00E76877" w:rsidRPr="00E76877">
        <w:rPr>
          <w:rFonts w:hint="eastAsia"/>
        </w:rPr>
        <w:t>商品を告知</w:t>
      </w:r>
      <w:r w:rsidR="00E76877" w:rsidRPr="00E76877">
        <w:rPr>
          <w:rFonts w:hint="eastAsia"/>
        </w:rPr>
        <w:t>&amp;</w:t>
      </w:r>
      <w:r w:rsidR="00E76877" w:rsidRPr="00E76877">
        <w:rPr>
          <w:rFonts w:hint="eastAsia"/>
        </w:rPr>
        <w:t>販売</w:t>
      </w:r>
      <w:r w:rsidR="00E76877">
        <w:rPr>
          <w:rFonts w:hint="eastAsia"/>
        </w:rPr>
        <w:t>のため、</w:t>
      </w:r>
      <w:r>
        <w:rPr>
          <w:rFonts w:hint="eastAsia"/>
        </w:rPr>
        <w:t>英文ページの作成</w:t>
      </w:r>
    </w:p>
    <w:p w14:paraId="64DDA254" w14:textId="77777777" w:rsidR="002E0343" w:rsidRPr="00307C48" w:rsidRDefault="002E0343" w:rsidP="002E0343"/>
    <w:p w14:paraId="25A96242" w14:textId="77777777" w:rsidR="002E0343" w:rsidRPr="002E0343" w:rsidRDefault="002E0343" w:rsidP="002E0343">
      <w:pPr>
        <w:rPr>
          <w:rFonts w:ascii="ＭＳ ゴシック" w:eastAsia="ＭＳ ゴシック" w:hAnsi="ＭＳ ゴシック"/>
          <w:b/>
          <w:sz w:val="24"/>
        </w:rPr>
      </w:pPr>
      <w:r w:rsidRPr="002E0343">
        <w:rPr>
          <w:rFonts w:ascii="ＭＳ ゴシック" w:eastAsia="ＭＳ ゴシック" w:hAnsi="ＭＳ ゴシック" w:hint="eastAsia"/>
          <w:b/>
          <w:sz w:val="24"/>
        </w:rPr>
        <w:t>2.</w:t>
      </w:r>
      <w:r w:rsidR="00621C71">
        <w:rPr>
          <w:rFonts w:ascii="ＭＳ ゴシック" w:eastAsia="ＭＳ ゴシック" w:hAnsi="ＭＳ ゴシック" w:hint="eastAsia"/>
          <w:b/>
          <w:sz w:val="24"/>
        </w:rPr>
        <w:t>ご要望</w:t>
      </w:r>
    </w:p>
    <w:p w14:paraId="6E2B4D79" w14:textId="77777777" w:rsidR="00621C71" w:rsidRDefault="00A30B87" w:rsidP="00621C71">
      <w:pPr>
        <w:ind w:firstLineChars="300" w:firstLine="630"/>
      </w:pPr>
      <w:r>
        <w:t>2.</w:t>
      </w:r>
      <w:r w:rsidR="00621C71">
        <w:rPr>
          <w:rFonts w:hint="eastAsia"/>
        </w:rPr>
        <w:t xml:space="preserve">1 </w:t>
      </w:r>
      <w:r>
        <w:rPr>
          <w:rFonts w:hint="eastAsia"/>
        </w:rPr>
        <w:t>本サイトの改定</w:t>
      </w:r>
    </w:p>
    <w:p w14:paraId="0E481073" w14:textId="77777777" w:rsidR="00A83794" w:rsidRDefault="00A83794" w:rsidP="00621C71">
      <w:pPr>
        <w:ind w:firstLineChars="300" w:firstLine="630"/>
      </w:pPr>
      <w:r>
        <w:rPr>
          <w:rFonts w:hint="eastAsia"/>
        </w:rPr>
        <w:t xml:space="preserve">　</w:t>
      </w:r>
      <w:r w:rsidR="00A30B87">
        <w:t xml:space="preserve">2.1.1 </w:t>
      </w:r>
      <w:r w:rsidR="00A30B87">
        <w:rPr>
          <w:rFonts w:hint="eastAsia"/>
        </w:rPr>
        <w:t>会社情報・情報発信は、リクルート向け、新規取引先への信頼感向上のためを目的とする</w:t>
      </w:r>
    </w:p>
    <w:p w14:paraId="7DABB80E" w14:textId="51A5B2C2" w:rsidR="00621C71" w:rsidRDefault="00621C71" w:rsidP="00621C71">
      <w:pPr>
        <w:ind w:firstLineChars="300" w:firstLine="630"/>
      </w:pPr>
      <w:r>
        <w:rPr>
          <w:rFonts w:hint="eastAsia"/>
        </w:rPr>
        <w:t>2.</w:t>
      </w:r>
      <w:r w:rsidR="00A30B87">
        <w:t>2</w:t>
      </w:r>
      <w:r>
        <w:rPr>
          <w:rFonts w:hint="eastAsia"/>
        </w:rPr>
        <w:t xml:space="preserve"> </w:t>
      </w:r>
      <w:r w:rsidR="00A30B87">
        <w:rPr>
          <w:rFonts w:hint="eastAsia"/>
        </w:rPr>
        <w:t>多言語化をどうするか</w:t>
      </w:r>
    </w:p>
    <w:p w14:paraId="3FC0FEB3" w14:textId="77777777" w:rsidR="00A83794" w:rsidRDefault="00A83794" w:rsidP="00653384">
      <w:pPr>
        <w:ind w:firstLineChars="300" w:firstLine="630"/>
      </w:pPr>
      <w:r>
        <w:rPr>
          <w:rFonts w:hint="eastAsia"/>
        </w:rPr>
        <w:t xml:space="preserve">　</w:t>
      </w:r>
      <w:r w:rsidR="00A30B87">
        <w:t xml:space="preserve">2.2.1 </w:t>
      </w:r>
      <w:r w:rsidR="00A30B87">
        <w:rPr>
          <w:rFonts w:hint="eastAsia"/>
        </w:rPr>
        <w:t>英文コンテンツページの作成と情報発信</w:t>
      </w:r>
    </w:p>
    <w:p w14:paraId="69F7FE8E" w14:textId="77777777" w:rsidR="00A30B87" w:rsidRDefault="00A30B87" w:rsidP="00653384">
      <w:pPr>
        <w:ind w:firstLineChars="300" w:firstLine="630"/>
      </w:pPr>
      <w:r>
        <w:rPr>
          <w:rFonts w:hint="eastAsia"/>
        </w:rPr>
        <w:t xml:space="preserve">　</w:t>
      </w:r>
      <w:r>
        <w:t xml:space="preserve">2.2.2 </w:t>
      </w:r>
      <w:r>
        <w:rPr>
          <w:rFonts w:hint="eastAsia"/>
        </w:rPr>
        <w:t>他言語は今後検討（システム開発のイニシャルコストの問題）</w:t>
      </w:r>
    </w:p>
    <w:p w14:paraId="69ED6C25" w14:textId="77777777" w:rsidR="002E0343" w:rsidRPr="00307C48" w:rsidRDefault="002E0343" w:rsidP="002E0343"/>
    <w:p w14:paraId="545AAA1F" w14:textId="77777777" w:rsidR="002E0343" w:rsidRPr="00307C48" w:rsidRDefault="002E0343" w:rsidP="002E0343">
      <w:pPr>
        <w:rPr>
          <w:rFonts w:ascii="ＭＳ ゴシック" w:eastAsia="ＭＳ ゴシック" w:hAnsi="ＭＳ ゴシック"/>
          <w:b/>
          <w:sz w:val="24"/>
        </w:rPr>
      </w:pPr>
      <w:r w:rsidRPr="00307C48">
        <w:rPr>
          <w:rFonts w:ascii="ＭＳ ゴシック" w:eastAsia="ＭＳ ゴシック" w:hAnsi="ＭＳ ゴシック" w:hint="eastAsia"/>
          <w:b/>
          <w:sz w:val="24"/>
        </w:rPr>
        <w:t>3.</w:t>
      </w:r>
      <w:r w:rsidR="00825E5E">
        <w:rPr>
          <w:rFonts w:ascii="ＭＳ ゴシック" w:eastAsia="ＭＳ ゴシック" w:hAnsi="ＭＳ ゴシック" w:hint="eastAsia"/>
          <w:b/>
          <w:sz w:val="24"/>
        </w:rPr>
        <w:t>ご要望を解決させるための施策</w:t>
      </w:r>
    </w:p>
    <w:p w14:paraId="353D4992" w14:textId="735C6AE0" w:rsidR="00A30B87" w:rsidRDefault="00A30B87" w:rsidP="00307C48">
      <w:pPr>
        <w:ind w:leftChars="300" w:left="630"/>
      </w:pPr>
      <w:r>
        <w:t>3.1</w:t>
      </w:r>
      <w:r w:rsidR="00825E5E">
        <w:t xml:space="preserve"> </w:t>
      </w:r>
      <w:r>
        <w:rPr>
          <w:rFonts w:hint="eastAsia"/>
        </w:rPr>
        <w:t>他社との差別化をはかるため、特長・ベネフィットを写真</w:t>
      </w:r>
      <w:r w:rsidR="00CB6E33">
        <w:rPr>
          <w:rFonts w:hint="eastAsia"/>
        </w:rPr>
        <w:t>で</w:t>
      </w:r>
      <w:r>
        <w:rPr>
          <w:rFonts w:hint="eastAsia"/>
        </w:rPr>
        <w:t>わかりやすく説明する。また、新規顧客、学生などに対し、初めて</w:t>
      </w:r>
      <w:r w:rsidR="008A692F">
        <w:rPr>
          <w:rFonts w:hint="eastAsia"/>
        </w:rPr>
        <w:t>御社</w:t>
      </w:r>
      <w:r>
        <w:rPr>
          <w:rFonts w:hint="eastAsia"/>
        </w:rPr>
        <w:t>に触れるフェイスとしての信頼感を得るデザインに変更する。</w:t>
      </w:r>
    </w:p>
    <w:p w14:paraId="0B3C2582" w14:textId="77777777" w:rsidR="002E0343" w:rsidRDefault="00A30B87" w:rsidP="00307C48">
      <w:pPr>
        <w:ind w:leftChars="300" w:left="630"/>
      </w:pPr>
      <w:r>
        <w:t>3.</w:t>
      </w:r>
      <w:r w:rsidR="00307C48">
        <w:rPr>
          <w:rFonts w:hint="eastAsia"/>
        </w:rPr>
        <w:t>2</w:t>
      </w:r>
      <w:r w:rsidR="00825E5E">
        <w:t xml:space="preserve"> </w:t>
      </w:r>
      <w:r>
        <w:rPr>
          <w:rFonts w:hint="eastAsia"/>
        </w:rPr>
        <w:t>英文コンテンツページの内容確定（会社紹介、輸入販売方法の紹介など）。サイト全体の多言語化はイニシャルコストが莫大になるため、いったんは英文ページの新規追加での対応を行う。</w:t>
      </w:r>
    </w:p>
    <w:p w14:paraId="1D7799EF" w14:textId="77777777" w:rsidR="00825E5E" w:rsidRDefault="00825E5E" w:rsidP="002E0343">
      <w:pPr>
        <w:rPr>
          <w:rFonts w:ascii="ＭＳ ゴシック" w:eastAsia="ＭＳ ゴシック" w:hAnsi="ＭＳ ゴシック"/>
          <w:b/>
          <w:sz w:val="24"/>
        </w:rPr>
      </w:pPr>
    </w:p>
    <w:p w14:paraId="10593806" w14:textId="63891142" w:rsidR="002E0343" w:rsidRPr="00307C48" w:rsidRDefault="002E0343" w:rsidP="002E0343">
      <w:pPr>
        <w:rPr>
          <w:rFonts w:ascii="ＭＳ ゴシック" w:eastAsia="ＭＳ ゴシック" w:hAnsi="ＭＳ ゴシック"/>
          <w:b/>
          <w:sz w:val="24"/>
        </w:rPr>
      </w:pPr>
      <w:r w:rsidRPr="00307C48">
        <w:rPr>
          <w:rFonts w:ascii="ＭＳ ゴシック" w:eastAsia="ＭＳ ゴシック" w:hAnsi="ＭＳ ゴシック" w:hint="eastAsia"/>
          <w:b/>
          <w:sz w:val="24"/>
        </w:rPr>
        <w:t>4．</w:t>
      </w:r>
      <w:r w:rsidR="00BF3995">
        <w:rPr>
          <w:rFonts w:ascii="ＭＳ ゴシック" w:eastAsia="ＭＳ ゴシック" w:hAnsi="ＭＳ ゴシック" w:hint="eastAsia"/>
          <w:b/>
          <w:sz w:val="24"/>
        </w:rPr>
        <w:t>弊社</w:t>
      </w:r>
      <w:r w:rsidR="00554291">
        <w:rPr>
          <w:rFonts w:ascii="ＭＳ ゴシック" w:eastAsia="ＭＳ ゴシック" w:hAnsi="ＭＳ ゴシック" w:hint="eastAsia"/>
          <w:b/>
          <w:sz w:val="24"/>
        </w:rPr>
        <w:t>ができること</w:t>
      </w:r>
    </w:p>
    <w:p w14:paraId="49C6FB9F" w14:textId="5107FC71" w:rsidR="002E0343" w:rsidRDefault="00A30B87" w:rsidP="00653384">
      <w:pPr>
        <w:ind w:leftChars="270" w:left="1134" w:hangingChars="270" w:hanging="567"/>
      </w:pPr>
      <w:r>
        <w:t>4.</w:t>
      </w:r>
      <w:r w:rsidR="00307C48">
        <w:rPr>
          <w:rFonts w:hint="eastAsia"/>
        </w:rPr>
        <w:t>1</w:t>
      </w:r>
      <w:r w:rsidR="00554291">
        <w:t xml:space="preserve"> JavaScript</w:t>
      </w:r>
      <w:r w:rsidR="008D39D4">
        <w:rPr>
          <w:rFonts w:hint="eastAsia"/>
        </w:rPr>
        <w:t>による</w:t>
      </w:r>
      <w:r w:rsidR="00554291">
        <w:rPr>
          <w:rFonts w:hint="eastAsia"/>
        </w:rPr>
        <w:t>ページ遷移の少ないサイトの構築</w:t>
      </w:r>
      <w:r w:rsidR="00A33932">
        <w:rPr>
          <w:rFonts w:hint="eastAsia"/>
        </w:rPr>
        <w:t>（</w:t>
      </w:r>
      <w:r w:rsidR="008B2ED4">
        <w:rPr>
          <w:rFonts w:hint="eastAsia"/>
        </w:rPr>
        <w:t>マニュアル作成など負担軽減</w:t>
      </w:r>
      <w:r w:rsidR="00A33932">
        <w:rPr>
          <w:rFonts w:hint="eastAsia"/>
        </w:rPr>
        <w:t>）</w:t>
      </w:r>
    </w:p>
    <w:p w14:paraId="71AFDA80" w14:textId="77777777" w:rsidR="00653384" w:rsidRDefault="00A30B87" w:rsidP="00E76877">
      <w:pPr>
        <w:ind w:leftChars="270" w:left="1134" w:hangingChars="270" w:hanging="567"/>
      </w:pPr>
      <w:r>
        <w:t xml:space="preserve">4.2 </w:t>
      </w:r>
      <w:r>
        <w:rPr>
          <w:rFonts w:hint="eastAsia"/>
        </w:rPr>
        <w:t>スマホ・タブレットで閲覧できるレスポンシブ設計。</w:t>
      </w:r>
    </w:p>
    <w:p w14:paraId="025E553E" w14:textId="34AC1384" w:rsidR="00F4170F" w:rsidRDefault="00E76877" w:rsidP="00E76877">
      <w:pPr>
        <w:ind w:leftChars="270" w:left="1134" w:hangingChars="270" w:hanging="567"/>
      </w:pPr>
      <w:r>
        <w:t>4.3</w:t>
      </w:r>
      <w:r w:rsidR="00F4170F">
        <w:t xml:space="preserve"> </w:t>
      </w:r>
      <w:r>
        <w:rPr>
          <w:rFonts w:hint="eastAsia"/>
        </w:rPr>
        <w:t>英文コンテンツページについては、</w:t>
      </w:r>
      <w:r w:rsidRPr="00E76877">
        <w:rPr>
          <w:rFonts w:hint="eastAsia"/>
        </w:rPr>
        <w:t>日本を紹介している</w:t>
      </w:r>
      <w:r w:rsidRPr="00E76877">
        <w:rPr>
          <w:rFonts w:hint="eastAsia"/>
        </w:rPr>
        <w:t>web</w:t>
      </w:r>
      <w:r w:rsidRPr="00E76877">
        <w:rPr>
          <w:rFonts w:hint="eastAsia"/>
        </w:rPr>
        <w:t>マガジンに掲載</w:t>
      </w:r>
      <w:r w:rsidR="004C14F0">
        <w:rPr>
          <w:rFonts w:hint="eastAsia"/>
        </w:rPr>
        <w:t>し流入を図る</w:t>
      </w:r>
    </w:p>
    <w:p w14:paraId="77F8DEFF" w14:textId="77777777" w:rsidR="00A33932" w:rsidRDefault="00E76877" w:rsidP="00653384">
      <w:pPr>
        <w:ind w:leftChars="270" w:left="1134" w:hangingChars="270" w:hanging="567"/>
      </w:pPr>
      <w:r>
        <w:t>4.4</w:t>
      </w:r>
      <w:r w:rsidR="00A33932">
        <w:t xml:space="preserve"> </w:t>
      </w:r>
      <w:r w:rsidR="009B0CB6">
        <w:rPr>
          <w:rFonts w:hint="eastAsia"/>
        </w:rPr>
        <w:t>プロモーション活動・</w:t>
      </w:r>
      <w:r w:rsidR="00A33932">
        <w:t>SNS</w:t>
      </w:r>
      <w:r w:rsidR="00A33932">
        <w:rPr>
          <w:rFonts w:hint="eastAsia"/>
        </w:rPr>
        <w:t>運営</w:t>
      </w:r>
      <w:r>
        <w:rPr>
          <w:rFonts w:hint="eastAsia"/>
        </w:rPr>
        <w:t>（記事作成、アクセス解析</w:t>
      </w:r>
      <w:r>
        <w:t>PDCA</w:t>
      </w:r>
      <w:r>
        <w:rPr>
          <w:rFonts w:hint="eastAsia"/>
        </w:rPr>
        <w:t>）</w:t>
      </w:r>
    </w:p>
    <w:p w14:paraId="218FD4AD" w14:textId="77777777" w:rsidR="002E0343" w:rsidRDefault="002E0343" w:rsidP="002E0343"/>
    <w:p w14:paraId="25DEBAF4" w14:textId="77777777" w:rsidR="00E76877" w:rsidRPr="00307C48" w:rsidRDefault="00E76877" w:rsidP="00E76877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5</w:t>
      </w:r>
      <w:r w:rsidRPr="00307C48">
        <w:rPr>
          <w:rFonts w:ascii="ＭＳ ゴシック" w:eastAsia="ＭＳ ゴシック" w:hAnsi="ＭＳ ゴシック" w:hint="eastAsia"/>
          <w:b/>
          <w:sz w:val="24"/>
        </w:rPr>
        <w:t>．</w:t>
      </w:r>
      <w:r>
        <w:rPr>
          <w:rFonts w:ascii="ＭＳ ゴシック" w:eastAsia="ＭＳ ゴシック" w:hAnsi="ＭＳ ゴシック" w:hint="eastAsia"/>
          <w:b/>
          <w:sz w:val="24"/>
        </w:rPr>
        <w:t>ご支給いただくもの</w:t>
      </w:r>
    </w:p>
    <w:p w14:paraId="6CB6EEC4" w14:textId="48758C2A" w:rsidR="00E76877" w:rsidRPr="00307C48" w:rsidRDefault="00E76877" w:rsidP="00E76877">
      <w:pPr>
        <w:ind w:leftChars="270" w:left="1134" w:hangingChars="270" w:hanging="567"/>
      </w:pPr>
      <w:r>
        <w:rPr>
          <w:rFonts w:hint="eastAsia"/>
        </w:rPr>
        <w:t>写真素材、英文コピー</w:t>
      </w:r>
      <w:r w:rsidR="00CB6E33">
        <w:rPr>
          <w:rFonts w:hint="eastAsia"/>
        </w:rPr>
        <w:t>、サーバ情報</w:t>
      </w:r>
      <w:r w:rsidR="00B81CDB">
        <w:t>(SSH</w:t>
      </w:r>
      <w:r w:rsidR="00B81CDB">
        <w:rPr>
          <w:rFonts w:hint="eastAsia"/>
        </w:rPr>
        <w:t>、</w:t>
      </w:r>
      <w:r w:rsidR="00CB6E33">
        <w:t>FTP</w:t>
      </w:r>
      <w:r w:rsidR="00CB6E33">
        <w:rPr>
          <w:rFonts w:hint="eastAsia"/>
        </w:rPr>
        <w:t>アクセス情報</w:t>
      </w:r>
      <w:r w:rsidR="004C14F0">
        <w:rPr>
          <w:rFonts w:hint="eastAsia"/>
        </w:rPr>
        <w:t>など</w:t>
      </w:r>
      <w:r w:rsidR="00B81CDB">
        <w:t>)</w:t>
      </w:r>
    </w:p>
    <w:p w14:paraId="40F2C406" w14:textId="77777777" w:rsidR="00E76877" w:rsidRDefault="00E76877" w:rsidP="002E0343">
      <w:pPr>
        <w:rPr>
          <w:rFonts w:ascii="ＭＳ ゴシック" w:eastAsia="ＭＳ ゴシック" w:hAnsi="ＭＳ ゴシック"/>
          <w:b/>
          <w:sz w:val="24"/>
        </w:rPr>
      </w:pPr>
    </w:p>
    <w:p w14:paraId="3C56E688" w14:textId="789676B4" w:rsidR="002E0343" w:rsidRPr="00307C48" w:rsidRDefault="00E76877" w:rsidP="002E0343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6</w:t>
      </w:r>
      <w:r w:rsidR="002E0343" w:rsidRPr="00307C48">
        <w:rPr>
          <w:rFonts w:ascii="ＭＳ ゴシック" w:eastAsia="ＭＳ ゴシック" w:hAnsi="ＭＳ ゴシック" w:hint="eastAsia"/>
          <w:b/>
          <w:sz w:val="24"/>
        </w:rPr>
        <w:t>.</w:t>
      </w:r>
      <w:r w:rsidR="00653384">
        <w:rPr>
          <w:rFonts w:ascii="ＭＳ ゴシック" w:eastAsia="ＭＳ ゴシック" w:hAnsi="ＭＳ ゴシック" w:hint="eastAsia"/>
          <w:b/>
          <w:sz w:val="24"/>
        </w:rPr>
        <w:t>予算</w:t>
      </w:r>
      <w:r w:rsidR="00F824C8">
        <w:rPr>
          <w:rFonts w:ascii="ＭＳ ゴシック" w:eastAsia="ＭＳ ゴシック" w:hAnsi="ＭＳ ゴシック" w:hint="eastAsia"/>
          <w:b/>
          <w:sz w:val="24"/>
        </w:rPr>
        <w:t>感</w:t>
      </w:r>
      <w:r w:rsidR="00BF3995">
        <w:rPr>
          <w:rFonts w:ascii="ＭＳ ゴシック" w:eastAsia="ＭＳ ゴシック" w:hAnsi="ＭＳ ゴシック" w:hint="eastAsia"/>
          <w:b/>
          <w:sz w:val="24"/>
        </w:rPr>
        <w:t>と</w:t>
      </w:r>
      <w:r>
        <w:rPr>
          <w:rFonts w:ascii="ＭＳ ゴシック" w:eastAsia="ＭＳ ゴシック" w:hAnsi="ＭＳ ゴシック" w:hint="eastAsia"/>
          <w:b/>
          <w:sz w:val="24"/>
        </w:rPr>
        <w:t>スケジュール</w:t>
      </w:r>
    </w:p>
    <w:p w14:paraId="6CD6CCC4" w14:textId="53735A62" w:rsidR="009B0CB6" w:rsidRDefault="00E76877" w:rsidP="00307C48">
      <w:pPr>
        <w:ind w:leftChars="300" w:left="630"/>
      </w:pPr>
      <w:r>
        <w:t>6</w:t>
      </w:r>
      <w:r w:rsidR="00307C48">
        <w:rPr>
          <w:rFonts w:hint="eastAsia"/>
        </w:rPr>
        <w:t>.</w:t>
      </w:r>
      <w:r>
        <w:t>1</w:t>
      </w:r>
      <w:r w:rsidR="00653384">
        <w:t xml:space="preserve"> </w:t>
      </w:r>
      <w:r>
        <w:rPr>
          <w:rFonts w:hint="eastAsia"/>
        </w:rPr>
        <w:t xml:space="preserve">本サイトデザイン改定、システム構築　</w:t>
      </w:r>
      <w:r w:rsidR="00BF3995">
        <w:t>3</w:t>
      </w:r>
      <w:r>
        <w:t>00</w:t>
      </w:r>
      <w:r w:rsidR="00653384">
        <w:rPr>
          <w:rFonts w:hint="eastAsia"/>
        </w:rPr>
        <w:t>万（</w:t>
      </w:r>
      <w:r w:rsidR="00BF3995">
        <w:rPr>
          <w:rFonts w:hint="eastAsia"/>
        </w:rPr>
        <w:t>納期：</w:t>
      </w:r>
      <w:r w:rsidR="00653384">
        <w:rPr>
          <w:rFonts w:hint="eastAsia"/>
        </w:rPr>
        <w:t>受注後</w:t>
      </w:r>
      <w:r w:rsidR="009B0CB6">
        <w:rPr>
          <w:rFonts w:hint="eastAsia"/>
        </w:rPr>
        <w:t>2</w:t>
      </w:r>
      <w:r w:rsidR="00653384">
        <w:rPr>
          <w:rFonts w:hint="eastAsia"/>
        </w:rPr>
        <w:t>ヶ月程度）</w:t>
      </w:r>
    </w:p>
    <w:p w14:paraId="077A617C" w14:textId="77777777" w:rsidR="00653384" w:rsidRDefault="00E76877" w:rsidP="00307C48">
      <w:pPr>
        <w:ind w:leftChars="300" w:left="630"/>
      </w:pPr>
      <w:r>
        <w:t>6.</w:t>
      </w:r>
      <w:r w:rsidR="009B0CB6">
        <w:t>2</w:t>
      </w:r>
      <w:r>
        <w:t xml:space="preserve"> </w:t>
      </w:r>
      <w:r>
        <w:rPr>
          <w:rFonts w:hint="eastAsia"/>
        </w:rPr>
        <w:t>写真撮影</w:t>
      </w:r>
      <w:r w:rsidR="009B0CB6">
        <w:rPr>
          <w:rFonts w:hint="eastAsia"/>
        </w:rPr>
        <w:t xml:space="preserve">　</w:t>
      </w:r>
      <w:r w:rsidR="009B0CB6">
        <w:t>8</w:t>
      </w:r>
      <w:r w:rsidR="009B0CB6">
        <w:rPr>
          <w:rFonts w:hint="eastAsia"/>
        </w:rPr>
        <w:t>万〜</w:t>
      </w:r>
      <w:r w:rsidR="009B0CB6">
        <w:t>/</w:t>
      </w:r>
      <w:r w:rsidR="009B0CB6">
        <w:rPr>
          <w:rFonts w:hint="eastAsia"/>
        </w:rPr>
        <w:t>日</w:t>
      </w:r>
    </w:p>
    <w:p w14:paraId="7CFA8345" w14:textId="579E6A42" w:rsidR="009B0CB6" w:rsidRDefault="009B0CB6" w:rsidP="00307C48">
      <w:pPr>
        <w:ind w:leftChars="300" w:left="630"/>
      </w:pPr>
      <w:r>
        <w:t xml:space="preserve">6.3 </w:t>
      </w:r>
      <w:r>
        <w:rPr>
          <w:rFonts w:hint="eastAsia"/>
        </w:rPr>
        <w:t>日本</w:t>
      </w:r>
      <w:r w:rsidR="00BF3995">
        <w:rPr>
          <w:rFonts w:hint="eastAsia"/>
        </w:rPr>
        <w:t>を</w:t>
      </w:r>
      <w:r>
        <w:rPr>
          <w:rFonts w:hint="eastAsia"/>
        </w:rPr>
        <w:t>紹介</w:t>
      </w:r>
      <w:r w:rsidR="00BF3995">
        <w:rPr>
          <w:rFonts w:hint="eastAsia"/>
        </w:rPr>
        <w:t>する</w:t>
      </w:r>
      <w:r>
        <w:t>web</w:t>
      </w:r>
      <w:r>
        <w:rPr>
          <w:rFonts w:hint="eastAsia"/>
        </w:rPr>
        <w:t xml:space="preserve">マガジン掲載　</w:t>
      </w:r>
      <w:r w:rsidR="007553D8">
        <w:t>7</w:t>
      </w:r>
      <w:r>
        <w:rPr>
          <w:rFonts w:hint="eastAsia"/>
        </w:rPr>
        <w:t>万〜</w:t>
      </w:r>
      <w:r>
        <w:t>/</w:t>
      </w:r>
      <w:r>
        <w:rPr>
          <w:rFonts w:hint="eastAsia"/>
        </w:rPr>
        <w:t>記事</w:t>
      </w:r>
    </w:p>
    <w:p w14:paraId="318AFB3C" w14:textId="55726E69" w:rsidR="009B0CB6" w:rsidRDefault="009B0CB6" w:rsidP="00307C48">
      <w:pPr>
        <w:ind w:leftChars="300" w:left="630"/>
      </w:pPr>
      <w:r>
        <w:t>6.4</w:t>
      </w:r>
      <w:r w:rsidR="00BF3995">
        <w:t xml:space="preserve"> </w:t>
      </w:r>
      <w:r>
        <w:t>SNS</w:t>
      </w:r>
      <w:r>
        <w:rPr>
          <w:rFonts w:hint="eastAsia"/>
        </w:rPr>
        <w:t xml:space="preserve">運営　</w:t>
      </w:r>
      <w:r>
        <w:t>15</w:t>
      </w:r>
      <w:r>
        <w:rPr>
          <w:rFonts w:hint="eastAsia"/>
        </w:rPr>
        <w:t>万〜</w:t>
      </w:r>
      <w:r>
        <w:t>/</w:t>
      </w:r>
      <w:r>
        <w:rPr>
          <w:rFonts w:hint="eastAsia"/>
        </w:rPr>
        <w:t>月</w:t>
      </w:r>
    </w:p>
    <w:sectPr w:rsidR="009B0CB6" w:rsidSect="003504D1">
      <w:headerReference w:type="default" r:id="rId8"/>
      <w:pgSz w:w="11906" w:h="16838"/>
      <w:pgMar w:top="720" w:right="720" w:bottom="720" w:left="720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B49D4" w14:textId="77777777" w:rsidR="00A76DA8" w:rsidRDefault="00A76DA8" w:rsidP="002E0343">
      <w:r>
        <w:separator/>
      </w:r>
    </w:p>
  </w:endnote>
  <w:endnote w:type="continuationSeparator" w:id="0">
    <w:p w14:paraId="0F858084" w14:textId="77777777" w:rsidR="00A76DA8" w:rsidRDefault="00A76DA8" w:rsidP="002E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64A38" w14:textId="77777777" w:rsidR="00A76DA8" w:rsidRDefault="00A76DA8" w:rsidP="002E0343">
      <w:r>
        <w:separator/>
      </w:r>
    </w:p>
  </w:footnote>
  <w:footnote w:type="continuationSeparator" w:id="0">
    <w:p w14:paraId="08435535" w14:textId="77777777" w:rsidR="00A76DA8" w:rsidRDefault="00A76DA8" w:rsidP="002E03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A6A5A" w14:textId="0085ACE4" w:rsidR="00B81CDB" w:rsidRPr="00965C7F" w:rsidRDefault="00D762A7" w:rsidP="00554291">
    <w:pPr>
      <w:pStyle w:val="a3"/>
      <w:jc w:val="right"/>
      <w:rPr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74C4B6" wp14:editId="6E16ECC1">
              <wp:simplePos x="0" y="0"/>
              <wp:positionH relativeFrom="column">
                <wp:posOffset>5602605</wp:posOffset>
              </wp:positionH>
              <wp:positionV relativeFrom="paragraph">
                <wp:posOffset>-197485</wp:posOffset>
              </wp:positionV>
              <wp:extent cx="980440" cy="141605"/>
              <wp:effectExtent l="1905" t="5715" r="10160" b="698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0440" cy="141605"/>
                      </a:xfrm>
                      <a:prstGeom prst="rect">
                        <a:avLst/>
                      </a:prstGeom>
                      <a:noFill/>
                      <a:ln w="1905">
                        <a:solidFill>
                          <a:srgbClr val="5A5A5A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0F51B64" w14:textId="77777777" w:rsidR="00B81CDB" w:rsidRPr="00965C7F" w:rsidRDefault="00B81CDB" w:rsidP="00554291">
                          <w:pPr>
                            <w:pStyle w:val="a3"/>
                            <w:jc w:val="right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 w:rsidRPr="00965C7F">
                            <w:rPr>
                              <w:color w:val="808080"/>
                              <w:sz w:val="16"/>
                              <w:szCs w:val="16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74C4B6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1.15pt;margin-top:-15.5pt;width:77.2pt;height:11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" filled="f" strokecolor="#5a5a5a" strokeweight=".15pt">
              <v:textbox style="mso-fit-shape-to-text:t" inset="5.85pt,.7pt,5.85pt,.7pt">
                <w:txbxContent>
                  <w:p w14:paraId="10F51B64" w14:textId="77777777" w:rsidR="00B81CDB" w:rsidRPr="00965C7F" w:rsidRDefault="00B81CDB" w:rsidP="00554291">
                    <w:pPr>
                      <w:pStyle w:val="a3"/>
                      <w:jc w:val="right"/>
                      <w:rPr>
                        <w:color w:val="808080"/>
                        <w:sz w:val="16"/>
                        <w:szCs w:val="16"/>
                      </w:rPr>
                    </w:pPr>
                    <w:r w:rsidRPr="00965C7F">
                      <w:rPr>
                        <w:color w:val="808080"/>
                        <w:sz w:val="16"/>
                        <w:szCs w:val="16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DD6B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EEA3E5E"/>
    <w:multiLevelType w:val="hybridMultilevel"/>
    <w:tmpl w:val="C7244986"/>
    <w:lvl w:ilvl="0" w:tplc="66E01902">
      <w:start w:val="2"/>
      <w:numFmt w:val="bullet"/>
      <w:lvlText w:val="・"/>
      <w:lvlJc w:val="left"/>
      <w:pPr>
        <w:ind w:left="1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90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227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ind w:left="3230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ind w:left="371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ind w:left="4190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ind w:left="4670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ind w:left="5150" w:hanging="48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1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43"/>
    <w:rsid w:val="000055B1"/>
    <w:rsid w:val="00172DB1"/>
    <w:rsid w:val="001915C5"/>
    <w:rsid w:val="00247808"/>
    <w:rsid w:val="00283D05"/>
    <w:rsid w:val="002D55DE"/>
    <w:rsid w:val="002E0343"/>
    <w:rsid w:val="00307C48"/>
    <w:rsid w:val="0032724F"/>
    <w:rsid w:val="003504D1"/>
    <w:rsid w:val="00362631"/>
    <w:rsid w:val="0039580C"/>
    <w:rsid w:val="003F3326"/>
    <w:rsid w:val="004359AE"/>
    <w:rsid w:val="004568C7"/>
    <w:rsid w:val="004C14F0"/>
    <w:rsid w:val="004F2160"/>
    <w:rsid w:val="00554291"/>
    <w:rsid w:val="005E2C17"/>
    <w:rsid w:val="00602BC7"/>
    <w:rsid w:val="00621C71"/>
    <w:rsid w:val="00652B12"/>
    <w:rsid w:val="00653384"/>
    <w:rsid w:val="007553D8"/>
    <w:rsid w:val="00825E5E"/>
    <w:rsid w:val="008714E3"/>
    <w:rsid w:val="008A692F"/>
    <w:rsid w:val="008B2ED4"/>
    <w:rsid w:val="008D39D4"/>
    <w:rsid w:val="0093762E"/>
    <w:rsid w:val="0094368E"/>
    <w:rsid w:val="00965C7F"/>
    <w:rsid w:val="009B0CB6"/>
    <w:rsid w:val="009E7252"/>
    <w:rsid w:val="00A30B87"/>
    <w:rsid w:val="00A33932"/>
    <w:rsid w:val="00A76DA8"/>
    <w:rsid w:val="00A83794"/>
    <w:rsid w:val="00AF77E8"/>
    <w:rsid w:val="00B12F2D"/>
    <w:rsid w:val="00B7416E"/>
    <w:rsid w:val="00B81CDB"/>
    <w:rsid w:val="00BF3995"/>
    <w:rsid w:val="00C12056"/>
    <w:rsid w:val="00C84E04"/>
    <w:rsid w:val="00CB6E33"/>
    <w:rsid w:val="00D10C90"/>
    <w:rsid w:val="00D762A7"/>
    <w:rsid w:val="00DC2A78"/>
    <w:rsid w:val="00E11574"/>
    <w:rsid w:val="00E5409D"/>
    <w:rsid w:val="00E76877"/>
    <w:rsid w:val="00EC23E0"/>
    <w:rsid w:val="00F04BE3"/>
    <w:rsid w:val="00F4170F"/>
    <w:rsid w:val="00F824C8"/>
    <w:rsid w:val="00FC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24485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376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3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343"/>
  </w:style>
  <w:style w:type="paragraph" w:styleId="a5">
    <w:name w:val="footer"/>
    <w:basedOn w:val="a"/>
    <w:link w:val="a6"/>
    <w:uiPriority w:val="99"/>
    <w:unhideWhenUsed/>
    <w:rsid w:val="002E0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9ADB11-779B-D44E-84E0-A4B942B1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Links>
    <vt:vector size="6" baseType="variant">
      <vt:variant>
        <vt:i4>84</vt:i4>
      </vt:variant>
      <vt:variant>
        <vt:i4>-1</vt:i4>
      </vt:variant>
      <vt:variant>
        <vt:i4>2052</vt:i4>
      </vt:variant>
      <vt:variant>
        <vt:i4>1</vt:i4>
      </vt:variant>
      <vt:variant>
        <vt:lpwstr>logo_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2019-03-26T04:22:00Z</dcterms:created>
  <dcterms:modified xsi:type="dcterms:W3CDTF">2019-03-26T04:28:00Z</dcterms:modified>
</cp:coreProperties>
</file>